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892" w:rsidRPr="00485C50" w:rsidRDefault="00DB6892" w:rsidP="00DB6892">
      <w:pPr>
        <w:jc w:val="center"/>
        <w:rPr>
          <w:rFonts w:ascii="Arial" w:eastAsia="Calibri" w:hAnsi="Arial" w:cs="Arial"/>
          <w:b/>
        </w:rPr>
      </w:pPr>
      <w:bookmarkStart w:id="0" w:name="_GoBack"/>
      <w:bookmarkEnd w:id="0"/>
      <w:r w:rsidRPr="00485C50">
        <w:rPr>
          <w:rFonts w:ascii="Arial" w:eastAsia="Calibri" w:hAnsi="Arial" w:cs="Arial"/>
          <w:b/>
        </w:rPr>
        <w:t>EXMO. SR.DR.JUÍZ</w:t>
      </w:r>
      <w:r w:rsidR="00F5514B" w:rsidRPr="00485C50">
        <w:rPr>
          <w:rFonts w:ascii="Arial" w:eastAsia="Calibri" w:hAnsi="Arial" w:cs="Arial"/>
          <w:b/>
        </w:rPr>
        <w:t xml:space="preserve"> DE DIREITO DA VARA DISTRITAL ________</w:t>
      </w:r>
      <w:r w:rsidRPr="00485C50">
        <w:rPr>
          <w:rFonts w:ascii="Arial" w:eastAsia="Calibri" w:hAnsi="Arial" w:cs="Arial"/>
          <w:b/>
        </w:rPr>
        <w:t>. INFANCIA E JUVENTUDE - COMARCA DE</w:t>
      </w:r>
      <w:r w:rsidR="00F5514B" w:rsidRPr="00485C50">
        <w:rPr>
          <w:rFonts w:ascii="Arial" w:eastAsia="Calibri" w:hAnsi="Arial" w:cs="Arial"/>
          <w:b/>
        </w:rPr>
        <w:t>_____________________</w:t>
      </w:r>
      <w:r w:rsidRPr="00485C50">
        <w:rPr>
          <w:rFonts w:ascii="Arial" w:eastAsia="Calibri" w:hAnsi="Arial" w:cs="Arial"/>
          <w:b/>
        </w:rPr>
        <w:t>.</w:t>
      </w:r>
    </w:p>
    <w:p w:rsidR="00DB6892" w:rsidRPr="00485C50" w:rsidRDefault="00DB6892" w:rsidP="00DB6892">
      <w:pPr>
        <w:rPr>
          <w:rFonts w:ascii="Arial" w:eastAsia="Calibri" w:hAnsi="Arial" w:cs="Arial"/>
        </w:rPr>
      </w:pPr>
    </w:p>
    <w:p w:rsidR="00DB6892" w:rsidRPr="00485C50" w:rsidRDefault="00DB6892" w:rsidP="00A340E7">
      <w:pPr>
        <w:spacing w:after="0" w:line="240" w:lineRule="auto"/>
        <w:jc w:val="both"/>
        <w:rPr>
          <w:rFonts w:ascii="Arial" w:eastAsia="Calibri" w:hAnsi="Arial" w:cs="Arial"/>
        </w:rPr>
      </w:pPr>
      <w:r w:rsidRPr="00485C50">
        <w:rPr>
          <w:rFonts w:ascii="Arial" w:eastAsia="Calibri" w:hAnsi="Arial" w:cs="Arial"/>
        </w:rPr>
        <w:t xml:space="preserve">Processo Físico n°:          </w:t>
      </w:r>
      <w:r w:rsidR="00A340E7" w:rsidRPr="00485C50">
        <w:rPr>
          <w:rFonts w:ascii="Arial" w:eastAsia="Calibri" w:hAnsi="Arial" w:cs="Arial"/>
        </w:rPr>
        <w:t>..........................................</w:t>
      </w:r>
    </w:p>
    <w:p w:rsidR="00A340E7" w:rsidRPr="00485C50" w:rsidRDefault="00DB6892" w:rsidP="00A340E7">
      <w:pPr>
        <w:spacing w:after="0" w:line="240" w:lineRule="auto"/>
        <w:rPr>
          <w:rFonts w:ascii="Arial" w:eastAsia="Calibri" w:hAnsi="Arial" w:cs="Arial"/>
        </w:rPr>
      </w:pPr>
      <w:r w:rsidRPr="00485C50">
        <w:rPr>
          <w:rFonts w:ascii="Arial" w:eastAsia="Calibri" w:hAnsi="Arial" w:cs="Arial"/>
        </w:rPr>
        <w:t xml:space="preserve">Classe – Assunto:             </w:t>
      </w:r>
      <w:r w:rsidR="00A340E7" w:rsidRPr="00485C50">
        <w:rPr>
          <w:rFonts w:ascii="Arial" w:eastAsia="Calibri" w:hAnsi="Arial" w:cs="Arial"/>
        </w:rPr>
        <w:t>...........................................</w:t>
      </w:r>
    </w:p>
    <w:p w:rsidR="000315A8" w:rsidRPr="00485C50" w:rsidRDefault="00DB6892" w:rsidP="00A340E7">
      <w:pPr>
        <w:spacing w:after="0" w:line="240" w:lineRule="auto"/>
        <w:rPr>
          <w:rFonts w:ascii="Arial" w:eastAsia="Calibri" w:hAnsi="Arial" w:cs="Arial"/>
        </w:rPr>
      </w:pPr>
      <w:r w:rsidRPr="00485C50">
        <w:rPr>
          <w:rFonts w:ascii="Arial" w:eastAsia="Calibri" w:hAnsi="Arial" w:cs="Arial"/>
        </w:rPr>
        <w:t>Requerente:</w:t>
      </w:r>
      <w:r w:rsidR="000315A8" w:rsidRPr="00485C50">
        <w:rPr>
          <w:rFonts w:ascii="Arial" w:eastAsia="Calibri" w:hAnsi="Arial" w:cs="Arial"/>
        </w:rPr>
        <w:t xml:space="preserve">                       .................</w:t>
      </w:r>
      <w:r w:rsidRPr="00485C50">
        <w:rPr>
          <w:rFonts w:ascii="Arial" w:eastAsia="Calibri" w:hAnsi="Arial" w:cs="Arial"/>
        </w:rPr>
        <w:t xml:space="preserve">                      </w:t>
      </w:r>
    </w:p>
    <w:p w:rsidR="00DB6892" w:rsidRPr="00485C50" w:rsidRDefault="00DB6892" w:rsidP="00A340E7">
      <w:pPr>
        <w:spacing w:after="0" w:line="240" w:lineRule="auto"/>
        <w:rPr>
          <w:rFonts w:ascii="Arial" w:eastAsia="Calibri" w:hAnsi="Arial" w:cs="Arial"/>
        </w:rPr>
      </w:pPr>
      <w:r w:rsidRPr="00485C50">
        <w:rPr>
          <w:rFonts w:ascii="Arial" w:eastAsia="Calibri" w:hAnsi="Arial" w:cs="Arial"/>
        </w:rPr>
        <w:t xml:space="preserve">Requerido:                        </w:t>
      </w:r>
      <w:r w:rsidR="000315A8" w:rsidRPr="00485C50">
        <w:rPr>
          <w:rFonts w:ascii="Arial" w:eastAsia="Calibri" w:hAnsi="Arial" w:cs="Arial"/>
        </w:rPr>
        <w:t>...................</w:t>
      </w:r>
      <w:r w:rsidRPr="00485C50">
        <w:rPr>
          <w:rFonts w:ascii="Arial" w:eastAsia="Calibri" w:hAnsi="Arial" w:cs="Arial"/>
        </w:rPr>
        <w:t xml:space="preserve"> </w:t>
      </w:r>
    </w:p>
    <w:p w:rsidR="00DB6892" w:rsidRPr="00485C50" w:rsidRDefault="00DB6892" w:rsidP="00DB6892">
      <w:pPr>
        <w:spacing w:before="100" w:beforeAutospacing="1" w:line="240" w:lineRule="auto"/>
        <w:ind w:firstLine="708"/>
        <w:jc w:val="both"/>
        <w:rPr>
          <w:rFonts w:ascii="Arial" w:eastAsia="Calibri" w:hAnsi="Arial" w:cs="Arial"/>
        </w:rPr>
      </w:pPr>
    </w:p>
    <w:p w:rsidR="00DB6892" w:rsidRPr="00485C50" w:rsidRDefault="00DB6892" w:rsidP="00DB6892">
      <w:pPr>
        <w:jc w:val="both"/>
        <w:rPr>
          <w:rFonts w:ascii="Arial" w:eastAsia="Calibri" w:hAnsi="Arial" w:cs="Arial"/>
          <w:b/>
        </w:rPr>
      </w:pPr>
      <w:r w:rsidRPr="00485C50">
        <w:rPr>
          <w:rFonts w:ascii="Arial" w:eastAsia="Calibri" w:hAnsi="Arial" w:cs="Arial"/>
          <w:b/>
        </w:rPr>
        <w:t>MM. JUIZ</w:t>
      </w:r>
    </w:p>
    <w:p w:rsidR="00DB6892" w:rsidRPr="00485C50" w:rsidRDefault="00DB6892" w:rsidP="00DB6892">
      <w:pPr>
        <w:spacing w:before="100" w:beforeAutospacing="1" w:line="240" w:lineRule="auto"/>
        <w:ind w:firstLine="708"/>
        <w:jc w:val="both"/>
        <w:rPr>
          <w:rFonts w:ascii="Arial" w:eastAsia="Calibri" w:hAnsi="Arial" w:cs="Arial"/>
        </w:rPr>
      </w:pPr>
      <w:r w:rsidRPr="00485C50">
        <w:rPr>
          <w:rFonts w:ascii="Arial" w:eastAsia="Calibri" w:hAnsi="Arial" w:cs="Arial"/>
        </w:rPr>
        <w:t xml:space="preserve">De acordo com a determinação de Vossa Excelência apresento estudo social realizado com as partes e os filhos em tela----------, nascido aos //, ----------------, nascida /--/--/e-----------------, nascido aos  /  /  /. </w:t>
      </w:r>
    </w:p>
    <w:p w:rsidR="00DB6892" w:rsidRPr="00485C50" w:rsidRDefault="00DB6892" w:rsidP="00DB6892">
      <w:pPr>
        <w:spacing w:before="100" w:beforeAutospacing="1" w:line="240" w:lineRule="auto"/>
        <w:ind w:firstLine="708"/>
        <w:jc w:val="both"/>
        <w:rPr>
          <w:rFonts w:ascii="Arial" w:eastAsia="Calibri" w:hAnsi="Arial" w:cs="Arial"/>
        </w:rPr>
      </w:pPr>
    </w:p>
    <w:p w:rsidR="00DB6892" w:rsidRPr="00485C50" w:rsidRDefault="00DB6892" w:rsidP="00DB6892">
      <w:pPr>
        <w:numPr>
          <w:ilvl w:val="0"/>
          <w:numId w:val="1"/>
        </w:numPr>
        <w:spacing w:before="100" w:beforeAutospacing="1" w:line="240" w:lineRule="auto"/>
        <w:jc w:val="both"/>
        <w:rPr>
          <w:rFonts w:ascii="Arial" w:eastAsia="Calibri" w:hAnsi="Arial" w:cs="Arial"/>
          <w:b/>
        </w:rPr>
      </w:pPr>
      <w:r w:rsidRPr="00485C50">
        <w:rPr>
          <w:rFonts w:ascii="Arial" w:eastAsia="Calibri" w:hAnsi="Arial" w:cs="Arial"/>
          <w:b/>
        </w:rPr>
        <w:t>DESCRIÇÃO DA DEMANDA:</w:t>
      </w:r>
    </w:p>
    <w:p w:rsidR="00DB6892" w:rsidRPr="00485C50" w:rsidRDefault="00DB6892" w:rsidP="00DB6892">
      <w:pPr>
        <w:spacing w:before="100" w:beforeAutospacing="1" w:line="240" w:lineRule="auto"/>
        <w:ind w:firstLine="708"/>
        <w:jc w:val="both"/>
        <w:rPr>
          <w:rFonts w:ascii="Arial" w:eastAsia="Calibri" w:hAnsi="Arial" w:cs="Arial"/>
        </w:rPr>
      </w:pPr>
      <w:r w:rsidRPr="00485C50">
        <w:rPr>
          <w:rFonts w:ascii="Arial" w:eastAsia="Calibri" w:hAnsi="Arial" w:cs="Arial"/>
        </w:rPr>
        <w:t>Trata-se de ação cautelar de separação de corpos proposta por ------------ em face de ---------------, ao argumento de que, a requerente conviveu maritalmente com o requerido, dessa união advieram 03 filhos menores, o requerido tornou-se muito violento e inconstante, em 2015 ocorreu à separação de fato do casal, sendo que o requerido abandonou o lar conjugal por 08 meses, retornando no mês de abril/2016, desde então, a vida da requerente e de seus filhos menores tem sido um caos, passando por ameaças e humilhações constantes, razão pela qual pleiteia seja concedida a ordem de afastamento do lar do requerido, a guarda unilateral dos infante, bem como regulamentação de visitas e pensões alimentícia e  (Fl. 33 dos Autos).</w:t>
      </w:r>
    </w:p>
    <w:p w:rsidR="00DB6892" w:rsidRPr="00485C50" w:rsidRDefault="00DB6892" w:rsidP="00DB6892">
      <w:pPr>
        <w:spacing w:before="100" w:beforeAutospacing="1" w:line="240" w:lineRule="auto"/>
        <w:ind w:firstLine="708"/>
        <w:jc w:val="both"/>
        <w:rPr>
          <w:rFonts w:ascii="Arial" w:eastAsia="Calibri" w:hAnsi="Arial" w:cs="Arial"/>
        </w:rPr>
      </w:pPr>
    </w:p>
    <w:p w:rsidR="00DB6892" w:rsidRPr="00485C50" w:rsidRDefault="00DB6892" w:rsidP="00DB6892">
      <w:pPr>
        <w:numPr>
          <w:ilvl w:val="0"/>
          <w:numId w:val="1"/>
        </w:numPr>
        <w:spacing w:before="100" w:beforeAutospacing="1" w:line="240" w:lineRule="auto"/>
        <w:jc w:val="both"/>
        <w:rPr>
          <w:rFonts w:ascii="Arial" w:eastAsia="Calibri" w:hAnsi="Arial" w:cs="Arial"/>
          <w:b/>
        </w:rPr>
      </w:pPr>
      <w:r w:rsidRPr="00485C50">
        <w:rPr>
          <w:rFonts w:ascii="Arial" w:eastAsia="Calibri" w:hAnsi="Arial" w:cs="Arial"/>
          <w:b/>
        </w:rPr>
        <w:t xml:space="preserve">PROCEDIMENTO: </w:t>
      </w:r>
    </w:p>
    <w:p w:rsidR="00DB6892" w:rsidRPr="00485C50" w:rsidRDefault="00DB6892" w:rsidP="00DB6892">
      <w:pPr>
        <w:spacing w:line="240" w:lineRule="auto"/>
        <w:ind w:firstLine="708"/>
        <w:jc w:val="both"/>
        <w:rPr>
          <w:rFonts w:ascii="Arial" w:eastAsia="Calibri" w:hAnsi="Arial" w:cs="Arial"/>
        </w:rPr>
      </w:pPr>
      <w:r w:rsidRPr="00485C50">
        <w:rPr>
          <w:rFonts w:ascii="Arial" w:eastAsia="Calibri" w:hAnsi="Arial" w:cs="Arial"/>
        </w:rPr>
        <w:t xml:space="preserve"> - Análise dos autos </w:t>
      </w:r>
    </w:p>
    <w:p w:rsidR="00DB6892" w:rsidRPr="00485C50" w:rsidRDefault="00DB6892" w:rsidP="00DB6892">
      <w:pPr>
        <w:spacing w:line="240" w:lineRule="auto"/>
        <w:ind w:firstLine="708"/>
        <w:jc w:val="both"/>
        <w:rPr>
          <w:rFonts w:ascii="Arial" w:eastAsia="Calibri" w:hAnsi="Arial" w:cs="Arial"/>
        </w:rPr>
      </w:pPr>
      <w:r w:rsidRPr="00485C50">
        <w:rPr>
          <w:rFonts w:ascii="Arial" w:eastAsia="Calibri" w:hAnsi="Arial" w:cs="Arial"/>
        </w:rPr>
        <w:t>- Observações participantes</w:t>
      </w:r>
    </w:p>
    <w:p w:rsidR="00DB6892" w:rsidRPr="00485C50" w:rsidRDefault="00DB6892" w:rsidP="00DB6892">
      <w:pPr>
        <w:spacing w:line="240" w:lineRule="auto"/>
        <w:ind w:firstLine="708"/>
        <w:jc w:val="both"/>
        <w:rPr>
          <w:rFonts w:ascii="Arial" w:eastAsia="Calibri" w:hAnsi="Arial" w:cs="Arial"/>
        </w:rPr>
      </w:pPr>
      <w:r w:rsidRPr="00485C50">
        <w:rPr>
          <w:rFonts w:ascii="Arial" w:eastAsia="Calibri" w:hAnsi="Arial" w:cs="Arial"/>
        </w:rPr>
        <w:t xml:space="preserve">- Entrevistas semi-dirigidas e individuais com as partes </w:t>
      </w:r>
    </w:p>
    <w:p w:rsidR="00DB6892" w:rsidRPr="00485C50" w:rsidRDefault="00DB6892" w:rsidP="00DB6892">
      <w:pPr>
        <w:spacing w:line="240" w:lineRule="auto"/>
        <w:ind w:firstLine="708"/>
        <w:jc w:val="both"/>
        <w:rPr>
          <w:rFonts w:ascii="Arial" w:eastAsia="Calibri" w:hAnsi="Arial" w:cs="Arial"/>
        </w:rPr>
      </w:pPr>
      <w:r w:rsidRPr="00485C50">
        <w:rPr>
          <w:rFonts w:ascii="Arial" w:eastAsia="Calibri" w:hAnsi="Arial" w:cs="Arial"/>
        </w:rPr>
        <w:t>-  Entrevistas semi-dirigidas e individuais com os filhos das partes.</w:t>
      </w:r>
    </w:p>
    <w:p w:rsidR="00DB6892" w:rsidRPr="00485C50" w:rsidRDefault="00DB6892" w:rsidP="00DB6892">
      <w:pPr>
        <w:spacing w:line="240" w:lineRule="auto"/>
        <w:ind w:firstLine="708"/>
        <w:jc w:val="both"/>
        <w:rPr>
          <w:rFonts w:ascii="Arial" w:eastAsia="Calibri" w:hAnsi="Arial" w:cs="Arial"/>
        </w:rPr>
      </w:pPr>
      <w:r w:rsidRPr="00485C50">
        <w:rPr>
          <w:rFonts w:ascii="Arial" w:eastAsia="Calibri" w:hAnsi="Arial" w:cs="Arial"/>
        </w:rPr>
        <w:t xml:space="preserve"> - Visitas domiciliares. </w:t>
      </w:r>
    </w:p>
    <w:p w:rsidR="00DB6892" w:rsidRPr="00485C50" w:rsidRDefault="00DB6892" w:rsidP="00DB6892">
      <w:pPr>
        <w:spacing w:before="100" w:beforeAutospacing="1" w:line="240" w:lineRule="auto"/>
        <w:ind w:firstLine="708"/>
        <w:jc w:val="both"/>
        <w:rPr>
          <w:rFonts w:ascii="Arial" w:eastAsia="Calibri" w:hAnsi="Arial" w:cs="Arial"/>
        </w:rPr>
      </w:pPr>
    </w:p>
    <w:p w:rsidR="00DB6892" w:rsidRPr="00485C50" w:rsidRDefault="00DB6892" w:rsidP="00DB6892">
      <w:pPr>
        <w:numPr>
          <w:ilvl w:val="0"/>
          <w:numId w:val="1"/>
        </w:numPr>
        <w:spacing w:before="100" w:beforeAutospacing="1" w:line="240" w:lineRule="auto"/>
        <w:jc w:val="both"/>
        <w:rPr>
          <w:rFonts w:ascii="Arial" w:eastAsia="Calibri" w:hAnsi="Arial" w:cs="Arial"/>
          <w:b/>
        </w:rPr>
      </w:pPr>
      <w:r w:rsidRPr="00485C50">
        <w:rPr>
          <w:rFonts w:ascii="Arial" w:eastAsia="Calibri" w:hAnsi="Arial" w:cs="Arial"/>
          <w:b/>
        </w:rPr>
        <w:t>IDENTIFICAÇÃO DAS PARTES:</w:t>
      </w:r>
    </w:p>
    <w:p w:rsidR="00DB6892" w:rsidRPr="00485C50" w:rsidRDefault="00DB6892" w:rsidP="00DB6892">
      <w:pPr>
        <w:numPr>
          <w:ilvl w:val="0"/>
          <w:numId w:val="3"/>
        </w:numPr>
        <w:spacing w:before="100" w:beforeAutospacing="1" w:line="240" w:lineRule="auto"/>
        <w:jc w:val="both"/>
        <w:rPr>
          <w:rFonts w:ascii="Arial" w:eastAsia="Calibri" w:hAnsi="Arial" w:cs="Arial"/>
        </w:rPr>
      </w:pPr>
      <w:r w:rsidRPr="00485C50">
        <w:rPr>
          <w:rFonts w:ascii="Arial" w:eastAsia="Calibri" w:hAnsi="Arial" w:cs="Arial"/>
        </w:rPr>
        <w:t xml:space="preserve">SRA. --------------------------- </w:t>
      </w:r>
    </w:p>
    <w:p w:rsidR="00DB6892" w:rsidRPr="00485C50" w:rsidRDefault="00DB6892" w:rsidP="00DB6892">
      <w:pPr>
        <w:spacing w:before="100" w:beforeAutospacing="1" w:line="240" w:lineRule="auto"/>
        <w:ind w:left="360"/>
        <w:jc w:val="both"/>
        <w:rPr>
          <w:rFonts w:ascii="Arial" w:eastAsia="Calibri" w:hAnsi="Arial" w:cs="Arial"/>
        </w:rPr>
      </w:pPr>
      <w:r w:rsidRPr="00485C50">
        <w:rPr>
          <w:rFonts w:ascii="Arial" w:eastAsia="Calibri" w:hAnsi="Arial" w:cs="Arial"/>
        </w:rPr>
        <w:t>Endereço:</w:t>
      </w:r>
    </w:p>
    <w:p w:rsidR="00DB6892" w:rsidRPr="00485C50" w:rsidRDefault="00DB6892" w:rsidP="00DB6892">
      <w:pPr>
        <w:numPr>
          <w:ilvl w:val="0"/>
          <w:numId w:val="3"/>
        </w:numPr>
        <w:spacing w:before="100" w:beforeAutospacing="1" w:line="240" w:lineRule="auto"/>
        <w:jc w:val="both"/>
        <w:rPr>
          <w:rFonts w:ascii="Arial" w:eastAsia="Calibri" w:hAnsi="Arial" w:cs="Arial"/>
        </w:rPr>
      </w:pPr>
      <w:r w:rsidRPr="00485C50">
        <w:rPr>
          <w:rFonts w:ascii="Arial" w:eastAsia="Calibri" w:hAnsi="Arial" w:cs="Arial"/>
        </w:rPr>
        <w:t>Sr.----------------------------------</w:t>
      </w:r>
    </w:p>
    <w:p w:rsidR="00DB6892" w:rsidRPr="00485C50" w:rsidRDefault="00DB6892" w:rsidP="00DB6892">
      <w:pPr>
        <w:spacing w:before="100" w:beforeAutospacing="1" w:line="240" w:lineRule="auto"/>
        <w:ind w:left="360"/>
        <w:jc w:val="both"/>
        <w:rPr>
          <w:rFonts w:ascii="Arial" w:eastAsia="Calibri" w:hAnsi="Arial" w:cs="Arial"/>
        </w:rPr>
      </w:pPr>
      <w:r w:rsidRPr="00485C50">
        <w:rPr>
          <w:rFonts w:ascii="Arial" w:eastAsia="Calibri" w:hAnsi="Arial" w:cs="Arial"/>
        </w:rPr>
        <w:lastRenderedPageBreak/>
        <w:t>Endereço</w:t>
      </w:r>
    </w:p>
    <w:p w:rsidR="00DB6892" w:rsidRPr="00485C50" w:rsidRDefault="00DB6892" w:rsidP="00DB6892">
      <w:pPr>
        <w:spacing w:before="100" w:beforeAutospacing="1" w:line="240" w:lineRule="auto"/>
        <w:ind w:firstLine="708"/>
        <w:jc w:val="both"/>
        <w:rPr>
          <w:rFonts w:ascii="Arial" w:eastAsia="Calibri" w:hAnsi="Arial" w:cs="Arial"/>
          <w:b/>
        </w:rPr>
      </w:pPr>
    </w:p>
    <w:p w:rsidR="00DB6892" w:rsidRPr="00485C50" w:rsidRDefault="00DB6892" w:rsidP="00DB6892">
      <w:pPr>
        <w:spacing w:before="100" w:beforeAutospacing="1" w:line="240" w:lineRule="auto"/>
        <w:ind w:firstLine="708"/>
        <w:jc w:val="both"/>
        <w:rPr>
          <w:rFonts w:ascii="Arial" w:eastAsia="Calibri" w:hAnsi="Arial" w:cs="Arial"/>
          <w:b/>
        </w:rPr>
      </w:pPr>
      <w:r w:rsidRPr="00485C50">
        <w:rPr>
          <w:rFonts w:ascii="Arial" w:eastAsia="Calibri" w:hAnsi="Arial" w:cs="Arial"/>
          <w:b/>
        </w:rPr>
        <w:t>4.0 DADOS SIGNIFICATIVOS COLETADOS NAS ENTREVISTAS INDIVIDUAIS COM OS FILHOS DAS PARTES:</w:t>
      </w:r>
    </w:p>
    <w:p w:rsidR="00DB6892" w:rsidRPr="00485C50" w:rsidRDefault="00DB6892" w:rsidP="00DB6892">
      <w:pPr>
        <w:spacing w:before="100" w:beforeAutospacing="1" w:line="240" w:lineRule="auto"/>
        <w:ind w:firstLine="708"/>
        <w:jc w:val="both"/>
        <w:rPr>
          <w:rFonts w:ascii="Arial" w:eastAsia="Calibri" w:hAnsi="Arial" w:cs="Arial"/>
          <w:b/>
        </w:rPr>
      </w:pPr>
    </w:p>
    <w:p w:rsidR="00DB6892" w:rsidRPr="00485C50" w:rsidRDefault="00DB6892" w:rsidP="00DB6892">
      <w:pPr>
        <w:spacing w:before="100" w:beforeAutospacing="1" w:line="240" w:lineRule="auto"/>
        <w:ind w:firstLine="708"/>
        <w:jc w:val="both"/>
        <w:rPr>
          <w:rFonts w:ascii="Arial" w:eastAsia="Calibri" w:hAnsi="Arial" w:cs="Arial"/>
        </w:rPr>
      </w:pPr>
      <w:r w:rsidRPr="00485C50">
        <w:rPr>
          <w:rFonts w:ascii="Arial" w:eastAsia="Calibri" w:hAnsi="Arial" w:cs="Arial"/>
          <w:b/>
        </w:rPr>
        <w:t xml:space="preserve">4.1 </w:t>
      </w:r>
      <w:r w:rsidR="00B5218A" w:rsidRPr="00485C50">
        <w:rPr>
          <w:rFonts w:ascii="Arial" w:eastAsia="Calibri" w:hAnsi="Arial" w:cs="Arial"/>
          <w:b/>
        </w:rPr>
        <w:t>NOME – IDADE, ESCOLA</w:t>
      </w:r>
      <w:r w:rsidR="00B5218A" w:rsidRPr="00485C50">
        <w:rPr>
          <w:rFonts w:ascii="Arial" w:eastAsia="Calibri" w:hAnsi="Arial" w:cs="Arial"/>
        </w:rPr>
        <w:t xml:space="preserve"> </w:t>
      </w:r>
      <w:r w:rsidRPr="00485C50">
        <w:rPr>
          <w:rFonts w:ascii="Arial" w:eastAsia="Calibri" w:hAnsi="Arial" w:cs="Arial"/>
        </w:rPr>
        <w:t>manhã.</w:t>
      </w:r>
      <w:r w:rsidR="005801AD" w:rsidRPr="00485C50">
        <w:rPr>
          <w:rFonts w:ascii="Arial" w:eastAsia="Calibri" w:hAnsi="Arial" w:cs="Arial"/>
        </w:rPr>
        <w:t>.................................................................................................................................</w:t>
      </w:r>
      <w:r w:rsidRPr="00485C50">
        <w:rPr>
          <w:rFonts w:ascii="Arial" w:eastAsia="Calibri" w:hAnsi="Arial" w:cs="Arial"/>
        </w:rPr>
        <w:t xml:space="preserve"> </w:t>
      </w:r>
      <w:r w:rsidR="00850DCF" w:rsidRPr="00485C50">
        <w:rPr>
          <w:rFonts w:ascii="Arial" w:eastAsia="Calibri" w:hAnsi="Arial" w:cs="Arial"/>
        </w:rPr>
        <w:t>....................................................................................................................................................</w:t>
      </w:r>
    </w:p>
    <w:p w:rsidR="00DB6892" w:rsidRPr="00485C50" w:rsidRDefault="00DB6892" w:rsidP="00485C50">
      <w:pPr>
        <w:spacing w:before="100" w:beforeAutospacing="1" w:line="240" w:lineRule="auto"/>
        <w:ind w:firstLine="708"/>
        <w:jc w:val="both"/>
        <w:rPr>
          <w:rFonts w:ascii="Arial" w:eastAsia="Calibri" w:hAnsi="Arial" w:cs="Arial"/>
        </w:rPr>
      </w:pPr>
    </w:p>
    <w:p w:rsidR="00DB6892" w:rsidRPr="00485C50" w:rsidRDefault="00DB6892" w:rsidP="005801AD">
      <w:pPr>
        <w:spacing w:before="100" w:beforeAutospacing="1" w:line="240" w:lineRule="auto"/>
        <w:jc w:val="both"/>
        <w:rPr>
          <w:rFonts w:ascii="Arial" w:eastAsia="Calibri" w:hAnsi="Arial" w:cs="Arial"/>
          <w:b/>
        </w:rPr>
      </w:pPr>
      <w:r w:rsidRPr="00485C50">
        <w:rPr>
          <w:rFonts w:ascii="Arial" w:eastAsia="Calibri" w:hAnsi="Arial" w:cs="Arial"/>
          <w:b/>
        </w:rPr>
        <w:t>5.0  DADOS SIGNIFICATIVOS COLETADOS NAS ENTREVISTAS INDIVIDUAIS COM AS PARTES:</w:t>
      </w:r>
    </w:p>
    <w:p w:rsidR="00B5218A" w:rsidRPr="00485C50" w:rsidRDefault="00DB6892" w:rsidP="00DB6892">
      <w:pPr>
        <w:spacing w:before="100" w:beforeAutospacing="1" w:line="240" w:lineRule="auto"/>
        <w:ind w:firstLine="708"/>
        <w:jc w:val="both"/>
        <w:rPr>
          <w:rFonts w:ascii="Arial" w:eastAsia="Calibri" w:hAnsi="Arial" w:cs="Arial"/>
        </w:rPr>
      </w:pPr>
      <w:r w:rsidRPr="00485C50">
        <w:rPr>
          <w:rFonts w:ascii="Arial" w:eastAsia="Calibri" w:hAnsi="Arial" w:cs="Arial"/>
          <w:b/>
        </w:rPr>
        <w:t>5.1 DA REQUERENTE</w:t>
      </w:r>
      <w:r w:rsidRPr="00485C50">
        <w:rPr>
          <w:rFonts w:ascii="Arial" w:eastAsia="Calibri" w:hAnsi="Arial" w:cs="Arial"/>
        </w:rPr>
        <w:t xml:space="preserve"> –</w:t>
      </w:r>
    </w:p>
    <w:p w:rsidR="00DB6892" w:rsidRPr="00485C50" w:rsidRDefault="00B5218A" w:rsidP="00DB6892">
      <w:pPr>
        <w:spacing w:before="100" w:beforeAutospacing="1" w:line="240" w:lineRule="auto"/>
        <w:ind w:firstLine="708"/>
        <w:jc w:val="both"/>
        <w:rPr>
          <w:rFonts w:ascii="Arial" w:eastAsia="Calibri" w:hAnsi="Arial" w:cs="Arial"/>
        </w:rPr>
      </w:pPr>
      <w:r w:rsidRPr="00485C50">
        <w:rPr>
          <w:rFonts w:ascii="Arial" w:eastAsia="Calibri" w:hAnsi="Arial" w:cs="Arial"/>
          <w:b/>
        </w:rPr>
        <w:t>nome, idade, profissão trabalho e filhos residem</w:t>
      </w:r>
    </w:p>
    <w:p w:rsidR="00DB6892" w:rsidRPr="00485C50" w:rsidRDefault="00DB6892" w:rsidP="005801AD">
      <w:pPr>
        <w:spacing w:before="100" w:beforeAutospacing="1" w:line="240" w:lineRule="auto"/>
        <w:ind w:firstLine="708"/>
        <w:jc w:val="both"/>
        <w:rPr>
          <w:rFonts w:ascii="Arial" w:eastAsia="Calibri" w:hAnsi="Arial" w:cs="Arial"/>
        </w:rPr>
      </w:pPr>
      <w:r w:rsidRPr="00485C50">
        <w:rPr>
          <w:rFonts w:ascii="Arial" w:eastAsia="Calibri" w:hAnsi="Arial" w:cs="Arial"/>
        </w:rPr>
        <w:t>Sobre o processo, diz que</w:t>
      </w:r>
      <w:r w:rsidR="005801AD" w:rsidRPr="00485C50">
        <w:rPr>
          <w:rFonts w:ascii="Arial" w:eastAsia="Calibri" w:hAnsi="Arial" w:cs="Arial"/>
        </w:rPr>
        <w:t>...........................................................................................</w:t>
      </w:r>
      <w:r w:rsidRPr="00485C50">
        <w:rPr>
          <w:rFonts w:ascii="Arial" w:eastAsia="Calibri" w:hAnsi="Arial" w:cs="Arial"/>
        </w:rPr>
        <w:t xml:space="preserve"> </w:t>
      </w:r>
      <w:r w:rsidR="005801AD" w:rsidRPr="00485C50">
        <w:rPr>
          <w:rFonts w:ascii="Arial" w:eastAsia="Calibri" w:hAnsi="Arial" w:cs="Arial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 </w:t>
      </w:r>
    </w:p>
    <w:p w:rsidR="00DB6892" w:rsidRPr="00485C50" w:rsidRDefault="00DB6892" w:rsidP="00DB6892">
      <w:pPr>
        <w:spacing w:before="100" w:beforeAutospacing="1" w:line="240" w:lineRule="auto"/>
        <w:jc w:val="both"/>
        <w:rPr>
          <w:rFonts w:ascii="Arial" w:eastAsia="Calibri" w:hAnsi="Arial" w:cs="Arial"/>
        </w:rPr>
      </w:pPr>
    </w:p>
    <w:p w:rsidR="00B5218A" w:rsidRPr="00485C50" w:rsidRDefault="00DB6892" w:rsidP="00B5218A">
      <w:pPr>
        <w:spacing w:before="100" w:beforeAutospacing="1" w:line="240" w:lineRule="auto"/>
        <w:ind w:firstLine="708"/>
        <w:jc w:val="both"/>
        <w:rPr>
          <w:rFonts w:ascii="Arial" w:eastAsia="Calibri" w:hAnsi="Arial" w:cs="Arial"/>
        </w:rPr>
      </w:pPr>
      <w:r w:rsidRPr="00485C50">
        <w:rPr>
          <w:rFonts w:ascii="Arial" w:eastAsia="Calibri" w:hAnsi="Arial" w:cs="Arial"/>
        </w:rPr>
        <w:t> </w:t>
      </w:r>
      <w:r w:rsidRPr="00485C50">
        <w:rPr>
          <w:rFonts w:ascii="Arial" w:eastAsia="Calibri" w:hAnsi="Arial" w:cs="Arial"/>
          <w:b/>
        </w:rPr>
        <w:t>5.2 DO REQUERIDO</w:t>
      </w:r>
      <w:r w:rsidR="00B5218A" w:rsidRPr="00485C50">
        <w:rPr>
          <w:rFonts w:ascii="Arial" w:eastAsia="Calibri" w:hAnsi="Arial" w:cs="Arial"/>
        </w:rPr>
        <w:t xml:space="preserve"> – </w:t>
      </w:r>
      <w:r w:rsidR="00B5218A" w:rsidRPr="00485C50">
        <w:rPr>
          <w:rFonts w:ascii="Arial" w:eastAsia="Calibri" w:hAnsi="Arial" w:cs="Arial"/>
          <w:b/>
        </w:rPr>
        <w:t>nome, idade, profissão trabalho e filhos residem</w:t>
      </w:r>
    </w:p>
    <w:p w:rsidR="00DB6892" w:rsidRPr="00485C50" w:rsidRDefault="00DB6892" w:rsidP="00DB6892">
      <w:pPr>
        <w:spacing w:before="100" w:beforeAutospacing="1" w:line="240" w:lineRule="auto"/>
        <w:ind w:firstLine="708"/>
        <w:jc w:val="both"/>
        <w:rPr>
          <w:rFonts w:ascii="Arial" w:eastAsia="Calibri" w:hAnsi="Arial" w:cs="Arial"/>
        </w:rPr>
      </w:pPr>
    </w:p>
    <w:p w:rsidR="00DB6892" w:rsidRPr="00485C50" w:rsidRDefault="00DB6892" w:rsidP="005801AD">
      <w:pPr>
        <w:spacing w:before="100" w:beforeAutospacing="1" w:line="240" w:lineRule="auto"/>
        <w:ind w:firstLine="708"/>
        <w:jc w:val="both"/>
        <w:rPr>
          <w:rFonts w:ascii="Arial" w:eastAsia="Calibri" w:hAnsi="Arial" w:cs="Arial"/>
        </w:rPr>
      </w:pPr>
      <w:r w:rsidRPr="00485C50">
        <w:rPr>
          <w:rFonts w:ascii="Arial" w:eastAsia="Calibri" w:hAnsi="Arial" w:cs="Arial"/>
        </w:rPr>
        <w:t>Sobre o processo, informa</w:t>
      </w:r>
      <w:r w:rsidR="005801AD" w:rsidRPr="00485C50">
        <w:rPr>
          <w:rFonts w:ascii="Arial" w:eastAsia="Calibri" w:hAnsi="Arial" w:cs="Arial"/>
        </w:rPr>
        <w:t>...........................................................................................</w:t>
      </w:r>
      <w:r w:rsidRPr="00485C50">
        <w:rPr>
          <w:rFonts w:ascii="Arial" w:eastAsia="Calibri" w:hAnsi="Arial" w:cs="Arial"/>
        </w:rPr>
        <w:t xml:space="preserve"> </w:t>
      </w:r>
      <w:r w:rsidR="005801AD" w:rsidRPr="00485C50">
        <w:rPr>
          <w:rFonts w:ascii="Arial" w:eastAsia="Calibri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B6892" w:rsidRPr="00485C50" w:rsidRDefault="00DB6892" w:rsidP="00DB6892">
      <w:pPr>
        <w:spacing w:before="100" w:beforeAutospacing="1" w:line="240" w:lineRule="auto"/>
        <w:ind w:firstLine="708"/>
        <w:jc w:val="both"/>
        <w:rPr>
          <w:rFonts w:ascii="Arial" w:eastAsia="Calibri" w:hAnsi="Arial" w:cs="Arial"/>
        </w:rPr>
      </w:pPr>
    </w:p>
    <w:p w:rsidR="00DB6892" w:rsidRPr="00485C50" w:rsidRDefault="00DB6892" w:rsidP="005801AD">
      <w:pPr>
        <w:spacing w:before="100" w:beforeAutospacing="1" w:line="240" w:lineRule="auto"/>
        <w:jc w:val="both"/>
        <w:rPr>
          <w:rFonts w:ascii="Arial" w:eastAsia="Calibri" w:hAnsi="Arial" w:cs="Arial"/>
          <w:b/>
        </w:rPr>
      </w:pPr>
      <w:r w:rsidRPr="00485C50">
        <w:rPr>
          <w:rFonts w:ascii="Arial" w:eastAsia="Calibri" w:hAnsi="Arial" w:cs="Arial"/>
          <w:b/>
        </w:rPr>
        <w:t>6.0 VISITAS DOMICILIARES</w:t>
      </w:r>
    </w:p>
    <w:p w:rsidR="00DB6892" w:rsidRPr="00485C50" w:rsidRDefault="00DB6892" w:rsidP="00DB6892">
      <w:pPr>
        <w:spacing w:before="100" w:beforeAutospacing="1" w:line="240" w:lineRule="auto"/>
        <w:ind w:firstLine="708"/>
        <w:jc w:val="both"/>
        <w:rPr>
          <w:rFonts w:ascii="Arial" w:eastAsia="Calibri" w:hAnsi="Arial" w:cs="Arial"/>
        </w:rPr>
      </w:pPr>
      <w:r w:rsidRPr="00485C50">
        <w:rPr>
          <w:rFonts w:ascii="Arial" w:eastAsia="Calibri" w:hAnsi="Arial" w:cs="Arial"/>
        </w:rPr>
        <w:t xml:space="preserve">6.1 Residência da requerida: </w:t>
      </w:r>
    </w:p>
    <w:p w:rsidR="00DB6892" w:rsidRPr="00485C50" w:rsidRDefault="00DB6892" w:rsidP="00DB6892">
      <w:pPr>
        <w:spacing w:before="100" w:beforeAutospacing="1" w:line="240" w:lineRule="auto"/>
        <w:ind w:firstLine="708"/>
        <w:jc w:val="both"/>
        <w:rPr>
          <w:rFonts w:ascii="Arial" w:eastAsia="Calibri" w:hAnsi="Arial" w:cs="Arial"/>
        </w:rPr>
      </w:pPr>
      <w:r w:rsidRPr="00485C50">
        <w:rPr>
          <w:rFonts w:ascii="Arial" w:eastAsia="Calibri" w:hAnsi="Arial" w:cs="Arial"/>
        </w:rPr>
        <w:t>Na</w:t>
      </w:r>
      <w:r w:rsidR="005801AD" w:rsidRPr="00485C50">
        <w:rPr>
          <w:rFonts w:ascii="Arial" w:eastAsia="Calibri" w:hAnsi="Arial" w:cs="Arial"/>
        </w:rPr>
        <w:t xml:space="preserve"> </w:t>
      </w:r>
      <w:r w:rsidRPr="00485C50">
        <w:rPr>
          <w:rFonts w:ascii="Arial" w:eastAsia="Calibri" w:hAnsi="Arial" w:cs="Arial"/>
        </w:rPr>
        <w:t>ocasião da visita domiciliar fomos recebidos</w:t>
      </w:r>
      <w:r w:rsidR="005801AD" w:rsidRPr="00485C50">
        <w:rPr>
          <w:rFonts w:ascii="Arial" w:eastAsia="Calibri" w:hAnsi="Arial" w:cs="Arial"/>
        </w:rPr>
        <w:t xml:space="preserve"> por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B6892" w:rsidRPr="00485C50" w:rsidRDefault="00DB6892" w:rsidP="00DB6892">
      <w:pPr>
        <w:spacing w:before="100" w:beforeAutospacing="1" w:line="240" w:lineRule="auto"/>
        <w:ind w:firstLine="708"/>
        <w:jc w:val="both"/>
        <w:rPr>
          <w:rFonts w:ascii="Arial" w:eastAsia="Calibri" w:hAnsi="Arial" w:cs="Arial"/>
          <w:b/>
        </w:rPr>
      </w:pPr>
      <w:r w:rsidRPr="00485C50">
        <w:rPr>
          <w:rFonts w:ascii="Arial" w:eastAsia="Calibri" w:hAnsi="Arial" w:cs="Arial"/>
          <w:b/>
        </w:rPr>
        <w:lastRenderedPageBreak/>
        <w:t xml:space="preserve">6.2 Residência do requerido: </w:t>
      </w:r>
    </w:p>
    <w:p w:rsidR="00DB6892" w:rsidRPr="00485C50" w:rsidRDefault="00DB6892" w:rsidP="00DB6892">
      <w:pPr>
        <w:spacing w:before="100" w:beforeAutospacing="1" w:line="240" w:lineRule="auto"/>
        <w:ind w:firstLine="708"/>
        <w:jc w:val="both"/>
        <w:rPr>
          <w:rFonts w:ascii="Arial" w:eastAsia="Calibri" w:hAnsi="Arial" w:cs="Arial"/>
        </w:rPr>
      </w:pPr>
      <w:r w:rsidRPr="00485C50">
        <w:rPr>
          <w:rFonts w:ascii="Arial" w:eastAsia="Calibri" w:hAnsi="Arial" w:cs="Arial"/>
        </w:rPr>
        <w:t xml:space="preserve">Realizamos visita à residência do Sr. onde fomos recebidas pelo </w:t>
      </w:r>
      <w:r w:rsidR="005801AD" w:rsidRPr="00485C50">
        <w:rPr>
          <w:rFonts w:ascii="Arial" w:eastAsia="Calibri" w:hAnsi="Arial" w:cs="Arial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DB6892" w:rsidRPr="00485C50" w:rsidRDefault="00DB6892" w:rsidP="00485C50">
      <w:pPr>
        <w:spacing w:before="100" w:beforeAutospacing="1" w:line="240" w:lineRule="auto"/>
        <w:ind w:firstLine="708"/>
        <w:jc w:val="both"/>
        <w:rPr>
          <w:rFonts w:ascii="Arial" w:eastAsia="Calibri" w:hAnsi="Arial" w:cs="Arial"/>
          <w:b/>
        </w:rPr>
      </w:pPr>
      <w:r w:rsidRPr="00485C50">
        <w:rPr>
          <w:rFonts w:ascii="Arial" w:eastAsia="Calibri" w:hAnsi="Arial" w:cs="Arial"/>
        </w:rPr>
        <w:t> </w:t>
      </w:r>
      <w:r w:rsidRPr="00485C50">
        <w:rPr>
          <w:rFonts w:ascii="Arial" w:eastAsia="Calibri" w:hAnsi="Arial" w:cs="Arial"/>
          <w:b/>
        </w:rPr>
        <w:t xml:space="preserve">7.0 ANÁLISE SOCIAL CONCLUSIVA </w:t>
      </w:r>
    </w:p>
    <w:p w:rsidR="00DB6892" w:rsidRPr="00485C50" w:rsidRDefault="00DB6892" w:rsidP="00DB6892">
      <w:pPr>
        <w:spacing w:before="100" w:beforeAutospacing="1" w:line="240" w:lineRule="auto"/>
        <w:ind w:firstLine="708"/>
        <w:jc w:val="both"/>
        <w:rPr>
          <w:rFonts w:ascii="Arial" w:eastAsia="Calibri" w:hAnsi="Arial" w:cs="Arial"/>
        </w:rPr>
      </w:pPr>
      <w:r w:rsidRPr="00485C50">
        <w:rPr>
          <w:rFonts w:ascii="Arial" w:eastAsia="Calibri" w:hAnsi="Arial" w:cs="Arial"/>
        </w:rPr>
        <w:t>Por meio da presente avaliação social pode-se inferir a existência de uma relação extremamente conflituosa entre as partes. A literatura aponta que, muitas vezes, no auge da discórdia, os pais não conseguem discriminar o casamento, cuja relação termina, da função paterna ou materna, que permanece. É compreensível que os casais se separem quando todas as possibilidades de continuarem juntos fracassaram, mas o divórcio não deve incluir nem a parentalidade nem a tutelaridade, que são responsabilidades permanente de pai e mãe</w:t>
      </w:r>
      <w:r w:rsidRPr="00485C50">
        <w:rPr>
          <w:rFonts w:ascii="Arial" w:eastAsia="Calibri" w:hAnsi="Arial" w:cs="Arial"/>
          <w:u w:val="single"/>
        </w:rPr>
        <w:t>, mesmo quando a posse e a guarda não estão sob o seu domínio</w:t>
      </w:r>
      <w:r w:rsidRPr="00485C50">
        <w:rPr>
          <w:rFonts w:ascii="Arial" w:eastAsia="Calibri" w:hAnsi="Arial" w:cs="Arial"/>
        </w:rPr>
        <w:t>. Com isso se deseja sublinhar que os casais precisam resolver os seus conflitos sem prejudicar o interesse dos filhos e a qualidade da proteção integral a que têm direito</w:t>
      </w:r>
      <w:r w:rsidRPr="00485C50">
        <w:rPr>
          <w:rFonts w:ascii="Arial" w:eastAsia="Calibri" w:hAnsi="Arial" w:cs="Arial"/>
        </w:rPr>
        <w:footnoteReference w:id="1"/>
      </w:r>
      <w:r w:rsidRPr="00485C50">
        <w:rPr>
          <w:rFonts w:ascii="Arial" w:eastAsia="Calibri" w:hAnsi="Arial" w:cs="Arial"/>
        </w:rPr>
        <w:t xml:space="preserve">. </w:t>
      </w:r>
    </w:p>
    <w:p w:rsidR="00DB6892" w:rsidRPr="00485C50" w:rsidRDefault="00DB6892" w:rsidP="00DB6892">
      <w:pPr>
        <w:spacing w:before="100" w:beforeAutospacing="1" w:line="240" w:lineRule="auto"/>
        <w:ind w:firstLine="708"/>
        <w:jc w:val="both"/>
        <w:rPr>
          <w:rFonts w:ascii="Arial" w:eastAsia="Calibri" w:hAnsi="Arial" w:cs="Arial"/>
        </w:rPr>
      </w:pPr>
      <w:r w:rsidRPr="00485C50">
        <w:rPr>
          <w:rFonts w:ascii="Arial" w:eastAsia="Calibri" w:hAnsi="Arial" w:cs="Arial"/>
        </w:rPr>
        <w:t xml:space="preserve">Da avaliação com os filhos depreendeu-se que: </w:t>
      </w:r>
    </w:p>
    <w:p w:rsidR="00A340E7" w:rsidRPr="00485C50" w:rsidRDefault="00B5218A" w:rsidP="00DB6892">
      <w:pPr>
        <w:spacing w:before="100" w:beforeAutospacing="1" w:line="240" w:lineRule="auto"/>
        <w:ind w:firstLine="708"/>
        <w:jc w:val="both"/>
        <w:rPr>
          <w:rFonts w:ascii="Arial" w:eastAsia="Calibri" w:hAnsi="Arial" w:cs="Arial"/>
        </w:rPr>
      </w:pPr>
      <w:r w:rsidRPr="00485C50">
        <w:rPr>
          <w:rFonts w:ascii="Arial" w:eastAsia="Calibri" w:hAnsi="Arial" w:cs="Arial"/>
          <w:b/>
        </w:rPr>
        <w:t>Maria</w:t>
      </w:r>
      <w:r w:rsidR="00DB6892" w:rsidRPr="00485C50">
        <w:rPr>
          <w:rFonts w:ascii="Arial" w:eastAsia="Calibri" w:hAnsi="Arial" w:cs="Arial"/>
          <w:b/>
        </w:rPr>
        <w:t>,</w:t>
      </w:r>
      <w:r w:rsidRPr="00485C50">
        <w:rPr>
          <w:rFonts w:ascii="Arial" w:eastAsia="Calibri" w:hAnsi="Arial" w:cs="Arial"/>
        </w:rPr>
        <w:t xml:space="preserve"> aos 05</w:t>
      </w:r>
      <w:r w:rsidR="00DB6892" w:rsidRPr="00485C50">
        <w:rPr>
          <w:rFonts w:ascii="Arial" w:eastAsia="Calibri" w:hAnsi="Arial" w:cs="Arial"/>
        </w:rPr>
        <w:t xml:space="preserve"> anos, denota ser</w:t>
      </w:r>
      <w:r w:rsidR="00A340E7" w:rsidRPr="00485C50">
        <w:rPr>
          <w:rFonts w:ascii="Arial" w:eastAsia="Calibri" w:hAnsi="Arial" w:cs="Arial"/>
        </w:rPr>
        <w:t>...........................................................................................</w:t>
      </w:r>
      <w:r w:rsidR="00DB6892" w:rsidRPr="00485C50">
        <w:rPr>
          <w:rFonts w:ascii="Arial" w:eastAsia="Calibri" w:hAnsi="Arial" w:cs="Arial"/>
        </w:rPr>
        <w:t xml:space="preserve"> </w:t>
      </w:r>
      <w:r w:rsidR="00A340E7" w:rsidRPr="00485C50">
        <w:rPr>
          <w:rFonts w:ascii="Arial" w:eastAsia="Calibri" w:hAnsi="Arial" w:cs="Arial"/>
        </w:rPr>
        <w:t>...................................................................................................................................</w:t>
      </w:r>
    </w:p>
    <w:p w:rsidR="00A340E7" w:rsidRPr="00485C50" w:rsidRDefault="00B5218A" w:rsidP="00485C50">
      <w:pPr>
        <w:spacing w:before="100" w:beforeAutospacing="1" w:line="240" w:lineRule="auto"/>
        <w:ind w:firstLine="708"/>
        <w:jc w:val="both"/>
        <w:rPr>
          <w:rFonts w:ascii="Arial" w:eastAsia="Calibri" w:hAnsi="Arial" w:cs="Arial"/>
        </w:rPr>
      </w:pPr>
      <w:r w:rsidRPr="00485C50">
        <w:rPr>
          <w:rFonts w:ascii="Arial" w:eastAsia="Calibri" w:hAnsi="Arial" w:cs="Arial"/>
          <w:b/>
        </w:rPr>
        <w:t>João</w:t>
      </w:r>
      <w:r w:rsidRPr="00485C50">
        <w:rPr>
          <w:rFonts w:ascii="Arial" w:eastAsia="Calibri" w:hAnsi="Arial" w:cs="Arial"/>
        </w:rPr>
        <w:t>, aos 10</w:t>
      </w:r>
      <w:r w:rsidR="00DB6892" w:rsidRPr="00485C50">
        <w:rPr>
          <w:rFonts w:ascii="Arial" w:eastAsia="Calibri" w:hAnsi="Arial" w:cs="Arial"/>
        </w:rPr>
        <w:t xml:space="preserve"> anos, denota que,</w:t>
      </w:r>
      <w:r w:rsidR="00A340E7" w:rsidRPr="00485C50">
        <w:rPr>
          <w:rFonts w:ascii="Arial" w:eastAsia="Calibri" w:hAnsi="Arial" w:cs="Arial"/>
        </w:rPr>
        <w:t>............................................................................</w:t>
      </w:r>
      <w:r w:rsidR="00DB6892" w:rsidRPr="00485C50">
        <w:rPr>
          <w:rFonts w:ascii="Arial" w:eastAsia="Calibri" w:hAnsi="Arial" w:cs="Arial"/>
        </w:rPr>
        <w:t xml:space="preserve"> </w:t>
      </w:r>
      <w:r w:rsidR="00A340E7" w:rsidRPr="00485C50">
        <w:rPr>
          <w:rFonts w:ascii="Arial" w:eastAsia="Calibri" w:hAnsi="Arial" w:cs="Arial"/>
        </w:rPr>
        <w:t>................................................................................................................................................</w:t>
      </w:r>
      <w:r w:rsidR="00DB6892" w:rsidRPr="00485C50">
        <w:rPr>
          <w:rFonts w:ascii="Arial" w:eastAsia="Calibri" w:hAnsi="Arial" w:cs="Arial"/>
        </w:rPr>
        <w:t xml:space="preserve"> </w:t>
      </w:r>
    </w:p>
    <w:p w:rsidR="00DB6892" w:rsidRPr="00485C50" w:rsidRDefault="00DB6892" w:rsidP="00DB6892">
      <w:pPr>
        <w:spacing w:before="100" w:beforeAutospacing="1" w:line="240" w:lineRule="auto"/>
        <w:ind w:firstLine="708"/>
        <w:jc w:val="both"/>
        <w:rPr>
          <w:rFonts w:ascii="Arial" w:eastAsia="Calibri" w:hAnsi="Arial" w:cs="Arial"/>
        </w:rPr>
      </w:pPr>
      <w:r w:rsidRPr="00485C50">
        <w:rPr>
          <w:rFonts w:ascii="Arial" w:eastAsia="Calibri" w:hAnsi="Arial" w:cs="Arial"/>
        </w:rPr>
        <w:t>Muitas vezes, os filhos carregam dentro de si o medo de serem abandonados pelos seus pais ou se sentem os causadores da separação (divórcio). Tais sentimentos vêm ao encontro do pensamento auto-referente e do egocentrismo da criança, que imagina que tudo que acontece é por sua causa</w:t>
      </w:r>
      <w:r w:rsidRPr="00485C50">
        <w:rPr>
          <w:rFonts w:ascii="Arial" w:eastAsia="Calibri" w:hAnsi="Arial" w:cs="Arial"/>
          <w:vertAlign w:val="superscript"/>
        </w:rPr>
        <w:footnoteReference w:id="2"/>
      </w:r>
      <w:r w:rsidRPr="00485C50">
        <w:rPr>
          <w:rFonts w:ascii="Arial" w:eastAsia="Calibri" w:hAnsi="Arial" w:cs="Arial"/>
        </w:rPr>
        <w:t xml:space="preserve">. </w:t>
      </w:r>
    </w:p>
    <w:p w:rsidR="00DB6892" w:rsidRPr="00485C50" w:rsidRDefault="00DB6892" w:rsidP="00DB6892">
      <w:pPr>
        <w:spacing w:before="100" w:beforeAutospacing="1" w:line="240" w:lineRule="auto"/>
        <w:ind w:firstLine="708"/>
        <w:jc w:val="both"/>
        <w:rPr>
          <w:rFonts w:ascii="Arial" w:eastAsia="Calibri" w:hAnsi="Arial" w:cs="Arial"/>
        </w:rPr>
      </w:pPr>
      <w:r w:rsidRPr="00485C50">
        <w:rPr>
          <w:rFonts w:ascii="Arial" w:eastAsia="Calibri" w:hAnsi="Arial" w:cs="Arial"/>
        </w:rPr>
        <w:t xml:space="preserve">Nesse contexto, observou-se por meio da presente avaliação social que, os filhos necessitam que seus pais amadureçam, </w:t>
      </w:r>
      <w:r w:rsidRPr="00485C50">
        <w:rPr>
          <w:rFonts w:ascii="Arial" w:eastAsia="Calibri" w:hAnsi="Arial" w:cs="Arial"/>
          <w:u w:val="single"/>
        </w:rPr>
        <w:t>desenvolvendo fortalecimento emocional por parte da mãe e presteza comportamental por parte do pai, nos cuidados com os três filhos</w:t>
      </w:r>
      <w:r w:rsidRPr="00485C50">
        <w:rPr>
          <w:rFonts w:ascii="Arial" w:eastAsia="Calibri" w:hAnsi="Arial" w:cs="Arial"/>
        </w:rPr>
        <w:t xml:space="preserve">. </w:t>
      </w:r>
    </w:p>
    <w:p w:rsidR="00DB6892" w:rsidRPr="00485C50" w:rsidRDefault="00DB6892" w:rsidP="00DB6892">
      <w:pPr>
        <w:spacing w:before="100" w:beforeAutospacing="1" w:line="240" w:lineRule="auto"/>
        <w:ind w:firstLine="708"/>
        <w:jc w:val="both"/>
        <w:rPr>
          <w:rFonts w:ascii="Arial" w:eastAsia="Calibri" w:hAnsi="Arial" w:cs="Arial"/>
        </w:rPr>
      </w:pPr>
      <w:r w:rsidRPr="00485C50">
        <w:rPr>
          <w:rFonts w:ascii="Arial" w:eastAsia="Calibri" w:hAnsi="Arial" w:cs="Arial"/>
        </w:rPr>
        <w:t xml:space="preserve">Os genitores foram orientados e aconselhados quanto às responsabilidades e deveres em relação ao filho, sendo essencial a comunicação entre os mesmos, ressaltando ainda como apontado pelo autor Souza (2000), que o conflito entre os genitores é um dos grandes estressores da vida infantil, chamando a atenção para a necessidade de gerarem condições para que realmente permitam a redução do </w:t>
      </w:r>
      <w:r w:rsidRPr="00485C50">
        <w:rPr>
          <w:rFonts w:ascii="Arial" w:eastAsia="Calibri" w:hAnsi="Arial" w:cs="Arial"/>
        </w:rPr>
        <w:lastRenderedPageBreak/>
        <w:t>conflito, e o desenvolvimento de uma relação co-parental positiva e o envolvimento de ambos os pais no cuidado do infante e também dos filhos mais velhos (Emery, Kitzmann &amp; Waldron, 1999 citado por Souza, 2000)</w:t>
      </w:r>
      <w:r w:rsidRPr="00485C50">
        <w:rPr>
          <w:rFonts w:ascii="Arial" w:eastAsia="Calibri" w:hAnsi="Arial" w:cs="Arial"/>
        </w:rPr>
        <w:footnoteReference w:id="3"/>
      </w:r>
      <w:r w:rsidRPr="00485C50">
        <w:rPr>
          <w:rFonts w:ascii="Arial" w:eastAsia="Calibri" w:hAnsi="Arial" w:cs="Arial"/>
        </w:rPr>
        <w:t>.</w:t>
      </w:r>
    </w:p>
    <w:p w:rsidR="00DB6892" w:rsidRPr="00485C50" w:rsidRDefault="00DB6892" w:rsidP="00DB6892">
      <w:pPr>
        <w:spacing w:before="100" w:beforeAutospacing="1" w:line="240" w:lineRule="auto"/>
        <w:ind w:firstLine="708"/>
        <w:jc w:val="both"/>
        <w:rPr>
          <w:rFonts w:ascii="Arial" w:eastAsia="Calibri" w:hAnsi="Arial" w:cs="Arial"/>
        </w:rPr>
      </w:pPr>
      <w:r w:rsidRPr="00485C50">
        <w:rPr>
          <w:rFonts w:ascii="Arial" w:eastAsia="Calibri" w:hAnsi="Arial" w:cs="Arial"/>
        </w:rPr>
        <w:t xml:space="preserve">Assim, Cabe frisar que, com vistas a garantir o superior interesse da criança, analisamos a situação com prudência, ponderando as posturas, dinâmicas e discursos de ambos os genitores. Sendo assim, inferimos que, apesar do forte vínculo afetivo do infante com as ambas as figuras parentais, avaliamos que, neste momento, a mudança de </w:t>
      </w:r>
      <w:r w:rsidR="00B5218A" w:rsidRPr="00485C50">
        <w:rPr>
          <w:rFonts w:ascii="Arial" w:eastAsia="Calibri" w:hAnsi="Arial" w:cs="Arial"/>
        </w:rPr>
        <w:t>_____</w:t>
      </w:r>
      <w:r w:rsidRPr="00485C50">
        <w:rPr>
          <w:rFonts w:ascii="Arial" w:eastAsia="Calibri" w:hAnsi="Arial" w:cs="Arial"/>
        </w:rPr>
        <w:t xml:space="preserve">para a residência paterna poderá acarretar aumento de níveis de estresse e angustia na criança (mudança rotina, escola e ruptura da convivência com a figura materna –sua principal referência de cuidados, irmã e amigos).  </w:t>
      </w:r>
    </w:p>
    <w:p w:rsidR="00DB6892" w:rsidRPr="00485C50" w:rsidRDefault="00DB6892" w:rsidP="00DB6892">
      <w:pPr>
        <w:spacing w:before="100" w:beforeAutospacing="1" w:line="240" w:lineRule="auto"/>
        <w:ind w:firstLine="708"/>
        <w:jc w:val="both"/>
        <w:rPr>
          <w:rFonts w:ascii="Arial" w:eastAsia="Calibri" w:hAnsi="Arial" w:cs="Arial"/>
        </w:rPr>
      </w:pPr>
    </w:p>
    <w:p w:rsidR="00DB6892" w:rsidRPr="00485C50" w:rsidRDefault="00DB6892" w:rsidP="00DB6892">
      <w:pPr>
        <w:spacing w:before="100" w:beforeAutospacing="1" w:line="240" w:lineRule="auto"/>
        <w:ind w:firstLine="708"/>
        <w:jc w:val="both"/>
        <w:rPr>
          <w:rFonts w:ascii="Arial" w:eastAsia="Calibri" w:hAnsi="Arial" w:cs="Arial"/>
          <w:b/>
        </w:rPr>
      </w:pPr>
      <w:r w:rsidRPr="00485C50">
        <w:rPr>
          <w:rFonts w:ascii="Arial" w:eastAsia="Calibri" w:hAnsi="Arial" w:cs="Arial"/>
          <w:b/>
        </w:rPr>
        <w:t xml:space="preserve">7.2 </w:t>
      </w:r>
      <w:r w:rsidR="000315A8" w:rsidRPr="00485C50">
        <w:rPr>
          <w:rFonts w:ascii="Arial" w:eastAsia="Calibri" w:hAnsi="Arial" w:cs="Arial"/>
          <w:b/>
        </w:rPr>
        <w:t>PARECER TECNICO</w:t>
      </w:r>
      <w:r w:rsidRPr="00485C50">
        <w:rPr>
          <w:rFonts w:ascii="Arial" w:eastAsia="Calibri" w:hAnsi="Arial" w:cs="Arial"/>
          <w:b/>
        </w:rPr>
        <w:t xml:space="preserve"> </w:t>
      </w:r>
    </w:p>
    <w:p w:rsidR="00DB6892" w:rsidRPr="00485C50" w:rsidRDefault="00DB6892" w:rsidP="00DB6892">
      <w:pPr>
        <w:spacing w:before="100" w:beforeAutospacing="1" w:line="240" w:lineRule="auto"/>
        <w:ind w:firstLine="708"/>
        <w:jc w:val="both"/>
        <w:rPr>
          <w:rFonts w:ascii="Arial" w:eastAsia="Calibri" w:hAnsi="Arial" w:cs="Arial"/>
        </w:rPr>
      </w:pPr>
      <w:r w:rsidRPr="00485C50">
        <w:rPr>
          <w:rFonts w:ascii="Arial" w:eastAsia="Calibri" w:hAnsi="Arial" w:cs="Arial"/>
        </w:rPr>
        <w:t xml:space="preserve">No atual contexto familiar, notou-se que </w:t>
      </w:r>
      <w:r w:rsidR="00C24C32" w:rsidRPr="00485C50">
        <w:rPr>
          <w:rFonts w:ascii="Arial" w:eastAsia="Calibri" w:hAnsi="Arial" w:cs="Arial"/>
        </w:rPr>
        <w:t>Maria e João</w:t>
      </w:r>
      <w:r w:rsidRPr="00485C50">
        <w:rPr>
          <w:rFonts w:ascii="Arial" w:eastAsia="Calibri" w:hAnsi="Arial" w:cs="Arial"/>
        </w:rPr>
        <w:t xml:space="preserve"> apresentam maior nível de sofrimento, sendo imprescindível que sejam submetidos à intervenção psicoterapêutica com urgência. Ambos os genitores foram orientados a este respeito. </w:t>
      </w:r>
    </w:p>
    <w:p w:rsidR="000315A8" w:rsidRDefault="000315A8" w:rsidP="000315A8">
      <w:pPr>
        <w:shd w:val="clear" w:color="auto" w:fill="FFFFFF"/>
        <w:spacing w:after="120"/>
        <w:ind w:firstLine="851"/>
        <w:jc w:val="both"/>
        <w:rPr>
          <w:rFonts w:ascii="Arial" w:eastAsia="Calibri" w:hAnsi="Arial" w:cs="Arial"/>
        </w:rPr>
      </w:pPr>
      <w:r w:rsidRPr="00485C50">
        <w:rPr>
          <w:rFonts w:ascii="Arial" w:eastAsia="Calibri" w:hAnsi="Arial" w:cs="Arial"/>
        </w:rPr>
        <w:t>Diante do exposto e observado, considerando não ser a conveniência dos pais que deva orientar a definição da guarda, e sim o interesse do menor; considerando que do ponto de vista social a genitora apresenta condições de exercer a guarda, avalio que</w:t>
      </w:r>
      <w:r w:rsidR="004932AA" w:rsidRPr="00485C50">
        <w:rPr>
          <w:rFonts w:ascii="Arial" w:eastAsia="Calibri" w:hAnsi="Arial" w:cs="Arial"/>
        </w:rPr>
        <w:t xml:space="preserve"> </w:t>
      </w:r>
      <w:r w:rsidRPr="00485C50">
        <w:rPr>
          <w:rFonts w:ascii="Arial" w:eastAsia="Calibri" w:hAnsi="Arial" w:cs="Arial"/>
        </w:rPr>
        <w:t>o deferimento da guarda a genitora com a regulamentação de visitas do genitor é à medida que melhor contempla os interesses do infante.</w:t>
      </w:r>
    </w:p>
    <w:p w:rsidR="00D20281" w:rsidRPr="00485C50" w:rsidRDefault="00D20281" w:rsidP="000315A8">
      <w:pPr>
        <w:shd w:val="clear" w:color="auto" w:fill="FFFFFF"/>
        <w:spacing w:after="120"/>
        <w:ind w:firstLine="851"/>
        <w:jc w:val="both"/>
        <w:rPr>
          <w:rFonts w:ascii="Arial" w:eastAsia="Calibri" w:hAnsi="Arial" w:cs="Arial"/>
        </w:rPr>
      </w:pPr>
    </w:p>
    <w:p w:rsidR="00DB6892" w:rsidRPr="00485C50" w:rsidRDefault="00DB6892" w:rsidP="000315A8">
      <w:pPr>
        <w:spacing w:before="100" w:beforeAutospacing="1" w:line="240" w:lineRule="auto"/>
        <w:ind w:firstLine="708"/>
        <w:jc w:val="center"/>
        <w:rPr>
          <w:rFonts w:ascii="Arial" w:eastAsia="Calibri" w:hAnsi="Arial" w:cs="Arial"/>
        </w:rPr>
      </w:pPr>
      <w:r w:rsidRPr="00485C50">
        <w:rPr>
          <w:rFonts w:ascii="Arial" w:eastAsia="Calibri" w:hAnsi="Arial" w:cs="Arial"/>
        </w:rPr>
        <w:t>À apreciação de Vossa Excelência</w:t>
      </w:r>
    </w:p>
    <w:p w:rsidR="000315A8" w:rsidRPr="00485C50" w:rsidRDefault="00C01728" w:rsidP="000315A8">
      <w:pPr>
        <w:spacing w:before="100" w:beforeAutospacing="1" w:line="240" w:lineRule="auto"/>
        <w:ind w:firstLine="708"/>
        <w:jc w:val="center"/>
        <w:rPr>
          <w:rFonts w:ascii="Arial" w:eastAsia="Calibri" w:hAnsi="Arial" w:cs="Arial"/>
        </w:rPr>
      </w:pPr>
      <w:r w:rsidRPr="00485C50">
        <w:rPr>
          <w:rFonts w:ascii="Arial" w:eastAsia="Calibri" w:hAnsi="Arial" w:cs="Arial"/>
        </w:rPr>
        <w:t xml:space="preserve"> São Paulo, 30 de Setembro</w:t>
      </w:r>
      <w:r w:rsidR="000315A8" w:rsidRPr="00485C50">
        <w:rPr>
          <w:rFonts w:ascii="Arial" w:eastAsia="Calibri" w:hAnsi="Arial" w:cs="Arial"/>
        </w:rPr>
        <w:t xml:space="preserve"> de 2017.</w:t>
      </w:r>
    </w:p>
    <w:p w:rsidR="007C004B" w:rsidRPr="00485C50" w:rsidRDefault="007C004B">
      <w:pPr>
        <w:rPr>
          <w:rFonts w:ascii="Arial" w:hAnsi="Arial" w:cs="Arial"/>
        </w:rPr>
      </w:pPr>
    </w:p>
    <w:sectPr w:rsidR="007C004B" w:rsidRPr="00485C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57B6" w:rsidRDefault="004B57B6" w:rsidP="00DB6892">
      <w:pPr>
        <w:spacing w:after="0" w:line="240" w:lineRule="auto"/>
      </w:pPr>
      <w:r>
        <w:separator/>
      </w:r>
    </w:p>
  </w:endnote>
  <w:endnote w:type="continuationSeparator" w:id="0">
    <w:p w:rsidR="004B57B6" w:rsidRDefault="004B57B6" w:rsidP="00DB6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57B6" w:rsidRDefault="004B57B6" w:rsidP="00DB6892">
      <w:pPr>
        <w:spacing w:after="0" w:line="240" w:lineRule="auto"/>
      </w:pPr>
      <w:r>
        <w:separator/>
      </w:r>
    </w:p>
  </w:footnote>
  <w:footnote w:type="continuationSeparator" w:id="0">
    <w:p w:rsidR="004B57B6" w:rsidRDefault="004B57B6" w:rsidP="00DB6892">
      <w:pPr>
        <w:spacing w:after="0" w:line="240" w:lineRule="auto"/>
      </w:pPr>
      <w:r>
        <w:continuationSeparator/>
      </w:r>
    </w:p>
  </w:footnote>
  <w:footnote w:id="1">
    <w:p w:rsidR="00DB6892" w:rsidRPr="00FA3E93" w:rsidRDefault="00DB6892" w:rsidP="00DB6892">
      <w:pPr>
        <w:pStyle w:val="NormalWeb"/>
        <w:shd w:val="clear" w:color="auto" w:fill="FFFFFF"/>
        <w:spacing w:after="0"/>
        <w:jc w:val="both"/>
        <w:textAlignment w:val="baseline"/>
        <w:rPr>
          <w:rFonts w:ascii="Arial Narrow" w:eastAsia="Calibri" w:hAnsi="Arial Narrow" w:cs="Arial"/>
          <w:sz w:val="18"/>
          <w:szCs w:val="18"/>
        </w:rPr>
      </w:pPr>
      <w:r w:rsidRPr="00FA3E93">
        <w:rPr>
          <w:rStyle w:val="Refdenotaderodap"/>
          <w:sz w:val="18"/>
          <w:szCs w:val="18"/>
        </w:rPr>
        <w:footnoteRef/>
      </w:r>
      <w:r w:rsidRPr="00FA3E93">
        <w:rPr>
          <w:sz w:val="18"/>
          <w:szCs w:val="18"/>
        </w:rPr>
        <w:t xml:space="preserve"> </w:t>
      </w:r>
      <w:r w:rsidRPr="00FA3E93">
        <w:rPr>
          <w:rFonts w:ascii="Arial Narrow" w:eastAsia="Calibri" w:hAnsi="Arial Narrow" w:cs="Arial"/>
          <w:sz w:val="18"/>
          <w:szCs w:val="18"/>
        </w:rPr>
        <w:t>TRINDADE, J.; MOLINARI, F. </w:t>
      </w:r>
      <w:r w:rsidRPr="00FA3E93">
        <w:rPr>
          <w:rFonts w:ascii="Arial Narrow" w:eastAsia="Calibri" w:hAnsi="Arial Narrow" w:cs="Arial"/>
          <w:b/>
          <w:bCs/>
          <w:sz w:val="18"/>
          <w:szCs w:val="18"/>
        </w:rPr>
        <w:t>Divórcio: Do processo psicológico, do luto e dos efeitos na criança.</w:t>
      </w:r>
      <w:r w:rsidRPr="00FA3E93">
        <w:rPr>
          <w:rFonts w:ascii="Arial Narrow" w:eastAsia="Calibri" w:hAnsi="Arial Narrow" w:cs="Arial"/>
          <w:sz w:val="18"/>
          <w:szCs w:val="18"/>
        </w:rPr>
        <w:t> Revista do Ministério Público do RS, Porto Alegre, n. 70, set. 2011 a dez. 2011, p. 167-181. Disponível em:</w:t>
      </w:r>
    </w:p>
    <w:p w:rsidR="00DB6892" w:rsidRPr="00FA3E93" w:rsidRDefault="00DB6892" w:rsidP="00DB6892">
      <w:pPr>
        <w:pStyle w:val="NormalWeb"/>
        <w:shd w:val="clear" w:color="auto" w:fill="FFFFFF"/>
        <w:spacing w:after="300"/>
        <w:jc w:val="both"/>
        <w:textAlignment w:val="baseline"/>
        <w:rPr>
          <w:rFonts w:ascii="Arial Narrow" w:hAnsi="Arial Narrow" w:cs="Arial"/>
          <w:sz w:val="18"/>
          <w:szCs w:val="18"/>
        </w:rPr>
      </w:pPr>
      <w:r w:rsidRPr="00FA3E93">
        <w:rPr>
          <w:rFonts w:ascii="Arial Narrow" w:eastAsia="Calibri" w:hAnsi="Arial Narrow" w:cs="Arial"/>
          <w:sz w:val="18"/>
          <w:szCs w:val="18"/>
        </w:rPr>
        <w:t xml:space="preserve">&lt;http://www.amprs.org.br/arquivos/revista_artigo/arquivo_1325166119.pdf&gt;. Acesso em: </w:t>
      </w:r>
      <w:r>
        <w:rPr>
          <w:rFonts w:ascii="Arial Narrow" w:eastAsia="Calibri" w:hAnsi="Arial Narrow" w:cs="Arial"/>
          <w:sz w:val="18"/>
          <w:szCs w:val="18"/>
        </w:rPr>
        <w:t>17  MAIO. 2017.</w:t>
      </w:r>
    </w:p>
  </w:footnote>
  <w:footnote w:id="2">
    <w:p w:rsidR="00DB6892" w:rsidRPr="00FA3E93" w:rsidRDefault="00DB6892" w:rsidP="00DB6892">
      <w:pPr>
        <w:pStyle w:val="NormalWeb"/>
        <w:shd w:val="clear" w:color="auto" w:fill="FFFFFF"/>
        <w:spacing w:after="0"/>
        <w:jc w:val="both"/>
        <w:textAlignment w:val="baseline"/>
        <w:rPr>
          <w:rFonts w:ascii="Arial Narrow" w:eastAsia="Calibri" w:hAnsi="Arial Narrow" w:cs="Arial"/>
          <w:sz w:val="18"/>
          <w:szCs w:val="18"/>
        </w:rPr>
      </w:pPr>
      <w:r>
        <w:rPr>
          <w:rStyle w:val="Refdenotaderodap"/>
        </w:rPr>
        <w:footnoteRef/>
      </w:r>
      <w:r>
        <w:t xml:space="preserve"> </w:t>
      </w:r>
      <w:r w:rsidRPr="00FA3E93">
        <w:rPr>
          <w:rFonts w:ascii="Arial Narrow" w:eastAsia="Calibri" w:hAnsi="Arial Narrow" w:cs="Arial"/>
          <w:sz w:val="18"/>
          <w:szCs w:val="18"/>
        </w:rPr>
        <w:t>TRINDADE, J.; MOLINARI, F. </w:t>
      </w:r>
      <w:r w:rsidRPr="00FA3E93">
        <w:rPr>
          <w:rFonts w:ascii="Arial Narrow" w:eastAsia="Calibri" w:hAnsi="Arial Narrow" w:cs="Arial"/>
          <w:b/>
          <w:bCs/>
          <w:sz w:val="18"/>
          <w:szCs w:val="18"/>
        </w:rPr>
        <w:t>Divórcio: Do processo psicológico, do luto e dos efeitos na criança.</w:t>
      </w:r>
      <w:r w:rsidRPr="00FA3E93">
        <w:rPr>
          <w:rFonts w:ascii="Arial Narrow" w:eastAsia="Calibri" w:hAnsi="Arial Narrow" w:cs="Arial"/>
          <w:sz w:val="18"/>
          <w:szCs w:val="18"/>
        </w:rPr>
        <w:t> Revista do Ministério Público do RS, Porto Alegre, n. 70, set. 2011 a dez. 2011, p. 167-181. Disponível em:</w:t>
      </w:r>
    </w:p>
    <w:p w:rsidR="00DB6892" w:rsidRDefault="00DB6892" w:rsidP="00DB6892">
      <w:pPr>
        <w:pStyle w:val="NormalWeb"/>
        <w:shd w:val="clear" w:color="auto" w:fill="FFFFFF"/>
        <w:spacing w:after="300"/>
        <w:jc w:val="both"/>
        <w:textAlignment w:val="baseline"/>
      </w:pPr>
      <w:r w:rsidRPr="00FA3E93">
        <w:rPr>
          <w:rFonts w:ascii="Arial Narrow" w:eastAsia="Calibri" w:hAnsi="Arial Narrow" w:cs="Arial"/>
          <w:sz w:val="18"/>
          <w:szCs w:val="18"/>
        </w:rPr>
        <w:t xml:space="preserve">&lt;http://www.amprs.org.br/arquivos/revista_artigo/arquivo_1325166119.pdf&gt;. Acesso em: </w:t>
      </w:r>
      <w:r>
        <w:rPr>
          <w:rFonts w:ascii="Arial Narrow" w:eastAsia="Calibri" w:hAnsi="Arial Narrow" w:cs="Arial"/>
          <w:sz w:val="18"/>
          <w:szCs w:val="18"/>
        </w:rPr>
        <w:t>17  MAIO. 2017.</w:t>
      </w:r>
    </w:p>
  </w:footnote>
  <w:footnote w:id="3">
    <w:p w:rsidR="00DB6892" w:rsidRPr="00FA3E93" w:rsidRDefault="00DB6892" w:rsidP="00DB6892">
      <w:pPr>
        <w:pStyle w:val="Textodenotaderodap"/>
        <w:rPr>
          <w:rFonts w:ascii="Arial Narrow" w:hAnsi="Arial Narrow" w:cs="Arial"/>
          <w:sz w:val="18"/>
          <w:szCs w:val="18"/>
        </w:rPr>
      </w:pPr>
      <w:r w:rsidRPr="00FA3E93">
        <w:rPr>
          <w:rFonts w:ascii="Arial Narrow" w:hAnsi="Arial Narrow" w:cs="Arial"/>
          <w:sz w:val="18"/>
          <w:szCs w:val="18"/>
        </w:rPr>
        <w:footnoteRef/>
      </w:r>
      <w:r w:rsidRPr="00FA3E93">
        <w:rPr>
          <w:rFonts w:ascii="Arial Narrow" w:hAnsi="Arial Narrow" w:cs="Arial"/>
          <w:sz w:val="18"/>
          <w:szCs w:val="18"/>
        </w:rPr>
        <w:t xml:space="preserve"> Souza, R. M. (2000). Depois que Papai e Mamãe se Separaram: um Relato dos Filhos. Psicologia: Teoria e Pesquisa, 16(3): 203-211.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F95210"/>
    <w:multiLevelType w:val="hybridMultilevel"/>
    <w:tmpl w:val="43A2FF6A"/>
    <w:lvl w:ilvl="0" w:tplc="1B2833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12B1BDA"/>
    <w:multiLevelType w:val="hybridMultilevel"/>
    <w:tmpl w:val="3C4803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31AF4"/>
    <w:multiLevelType w:val="hybridMultilevel"/>
    <w:tmpl w:val="6CF2198A"/>
    <w:lvl w:ilvl="0" w:tplc="0416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9B7"/>
    <w:rsid w:val="000315A8"/>
    <w:rsid w:val="00053B70"/>
    <w:rsid w:val="00435180"/>
    <w:rsid w:val="00485C50"/>
    <w:rsid w:val="004932AA"/>
    <w:rsid w:val="004B57B6"/>
    <w:rsid w:val="004C5CCB"/>
    <w:rsid w:val="005801AD"/>
    <w:rsid w:val="006541A6"/>
    <w:rsid w:val="006A69B7"/>
    <w:rsid w:val="007C004B"/>
    <w:rsid w:val="00850DCF"/>
    <w:rsid w:val="00A340E7"/>
    <w:rsid w:val="00A91A29"/>
    <w:rsid w:val="00B5218A"/>
    <w:rsid w:val="00C01728"/>
    <w:rsid w:val="00C24C32"/>
    <w:rsid w:val="00D20281"/>
    <w:rsid w:val="00DB0C71"/>
    <w:rsid w:val="00DB6892"/>
    <w:rsid w:val="00E15B3B"/>
    <w:rsid w:val="00E36803"/>
    <w:rsid w:val="00F5514B"/>
    <w:rsid w:val="00F73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BEFB3C-E144-4567-AC79-A2B4EA056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B689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B6892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DB6892"/>
    <w:rPr>
      <w:rFonts w:ascii="Times New Roman" w:hAnsi="Times New Roman" w:cs="Times New Roman"/>
      <w:sz w:val="24"/>
      <w:szCs w:val="24"/>
    </w:rPr>
  </w:style>
  <w:style w:type="character" w:styleId="Refdenotaderodap">
    <w:name w:val="footnote reference"/>
    <w:uiPriority w:val="99"/>
    <w:semiHidden/>
    <w:unhideWhenUsed/>
    <w:rsid w:val="00DB6892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DB68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1229</Words>
  <Characters>6639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de São Paulo</Company>
  <LinksUpToDate>false</LinksUpToDate>
  <CharactersWithSpaces>7853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DEUSDEDITH PEREIRA</dc:creator>
  <cp:lastModifiedBy>Alessandro Euzébio</cp:lastModifiedBy>
  <cp:revision>2</cp:revision>
  <dcterms:created xsi:type="dcterms:W3CDTF">2017-11-10T19:13:00Z</dcterms:created>
  <dcterms:modified xsi:type="dcterms:W3CDTF">2017-11-10T19:13:00Z</dcterms:modified>
</cp:coreProperties>
</file>